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1AA7" w14:textId="77777777" w:rsidR="00BE5925" w:rsidRDefault="004308FD">
      <w:pPr>
        <w:spacing w:line="240" w:lineRule="auto"/>
        <w:ind w:right="567" w:firstLine="426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Север Италии </w:t>
      </w:r>
    </w:p>
    <w:p w14:paraId="3EAF1AA8" w14:textId="77777777" w:rsidR="00BE5925" w:rsidRDefault="004308FD">
      <w:pPr>
        <w:spacing w:line="240" w:lineRule="auto"/>
        <w:ind w:right="567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k03l3jbvalgq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Вена – Верона – озеро Гарда* - Флоренция – Сан-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Джиминьяно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* - Венеция – Грац  </w:t>
      </w:r>
    </w:p>
    <w:p w14:paraId="3EAF1AA9" w14:textId="77777777" w:rsidR="00BE5925" w:rsidRDefault="004308FD">
      <w:pPr>
        <w:spacing w:after="0" w:line="240" w:lineRule="auto"/>
        <w:ind w:right="567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31.01.2026 – 06.02.2026</w:t>
      </w:r>
    </w:p>
    <w:p w14:paraId="3EAF1AAA" w14:textId="77777777" w:rsidR="00BE5925" w:rsidRDefault="004308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firstLine="28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Программа тура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без ночных переездов              </w:t>
      </w:r>
    </w:p>
    <w:tbl>
      <w:tblPr>
        <w:tblStyle w:val="Style28"/>
        <w:tblW w:w="107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17"/>
      </w:tblGrid>
      <w:tr w:rsidR="00BE5925" w14:paraId="3EAF1AAD" w14:textId="77777777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AB" w14:textId="77777777" w:rsidR="00BE5925" w:rsidRDefault="004308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AC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Отправление из Минска. Транзит по территории РБ, РП (~1000 км). </w:t>
            </w:r>
            <w:r>
              <w:rPr>
                <w:rFonts w:ascii="Times New Roman" w:eastAsia="Times New Roman" w:hAnsi="Times New Roman" w:cs="Times New Roman"/>
              </w:rPr>
              <w:t>Ночлег в транзитном отеле.</w:t>
            </w:r>
          </w:p>
        </w:tc>
      </w:tr>
      <w:tr w:rsidR="00BE5925" w14:paraId="3EAF1AB0" w14:textId="77777777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AE" w14:textId="77777777" w:rsidR="00BE5925" w:rsidRDefault="004308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AF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Завтрак. Отправление в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Вену </w:t>
            </w:r>
            <w:r>
              <w:rPr>
                <w:rFonts w:ascii="Times New Roman" w:eastAsia="Times New Roman" w:hAnsi="Times New Roman" w:cs="Times New Roman"/>
              </w:rPr>
              <w:t xml:space="preserve">(~200 км). По прибытии – экскурсия по городу: ратуша,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Рингштрассе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Дунайский канал, парламент, опера...  Свободное время. Ночлег в транзитном отеле. (~500 км).</w:t>
            </w:r>
          </w:p>
        </w:tc>
      </w:tr>
      <w:tr w:rsidR="00BE5925" w14:paraId="3EAF1AB5" w14:textId="77777777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B1" w14:textId="77777777" w:rsidR="00BE5925" w:rsidRDefault="004308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B2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Завтрак. Переезд в </w:t>
            </w:r>
            <w:r>
              <w:rPr>
                <w:rFonts w:ascii="Times New Roman" w:eastAsia="Times New Roman" w:hAnsi="Times New Roman" w:cs="Times New Roman"/>
                <w:b/>
              </w:rPr>
              <w:t>Верону</w:t>
            </w:r>
            <w:r>
              <w:rPr>
                <w:rFonts w:ascii="Times New Roman" w:eastAsia="Times New Roman" w:hAnsi="Times New Roman" w:cs="Times New Roman"/>
              </w:rPr>
              <w:t xml:space="preserve"> (100 км). По прибытии - экскурсия по городу: площадь Бра, арена, дом Джульетты, кафедральный собор,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Кастельвеккьо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... Свободное время. </w:t>
            </w:r>
          </w:p>
          <w:p w14:paraId="3EAF1AB3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 Предлагаем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экскурсионную поездку на озеро Гарда </w:t>
            </w:r>
            <w:r>
              <w:rPr>
                <w:rFonts w:ascii="Times New Roman" w:eastAsia="Times New Roman" w:hAnsi="Times New Roman" w:cs="Times New Roman"/>
              </w:rPr>
              <w:t xml:space="preserve">(доплата 30 евро). Это крупнейшее озеро </w:t>
            </w:r>
            <w:r>
              <w:rPr>
                <w:rFonts w:ascii="Times New Roman" w:eastAsia="Times New Roman" w:hAnsi="Times New Roman" w:cs="Times New Roman"/>
              </w:rPr>
              <w:t>Италии и одна из главных природных достопримечательностей этой чудесной страны. Возвышающиеся в альпийском пейзаже скалистые горы переплетаются тут с песчаными пляжами и оливковыми рощами, придавая этой местности особый средиземноморский колорит. Живописны</w:t>
            </w:r>
            <w:r>
              <w:rPr>
                <w:rFonts w:ascii="Times New Roman" w:eastAsia="Times New Roman" w:hAnsi="Times New Roman" w:cs="Times New Roman"/>
              </w:rPr>
              <w:t>е улочки с уютными ресторанами, украшенные цветами опрятные дома так и манят все дальше и дальше.</w:t>
            </w:r>
          </w:p>
          <w:p w14:paraId="3EAF1AB4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Переезд на ночлег в транзитном отеле (~250 км).</w:t>
            </w:r>
          </w:p>
        </w:tc>
      </w:tr>
      <w:tr w:rsidR="00BE5925" w14:paraId="3EAF1ABA" w14:textId="77777777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B6" w14:textId="77777777" w:rsidR="00BE5925" w:rsidRDefault="004308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B7" w14:textId="77777777" w:rsidR="00BE5925" w:rsidRDefault="0043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Завтрак. Отправление во </w:t>
            </w:r>
            <w:r>
              <w:rPr>
                <w:rFonts w:ascii="Times New Roman" w:eastAsia="Times New Roman" w:hAnsi="Times New Roman" w:cs="Times New Roman"/>
                <w:b/>
              </w:rPr>
              <w:t>Флоренцию</w:t>
            </w:r>
            <w:r>
              <w:rPr>
                <w:rFonts w:ascii="Times New Roman" w:eastAsia="Times New Roman" w:hAnsi="Times New Roman" w:cs="Times New Roman"/>
              </w:rPr>
              <w:t xml:space="preserve"> (~130 км). </w:t>
            </w:r>
          </w:p>
          <w:p w14:paraId="3EAF1AB8" w14:textId="45AF2A2E" w:rsidR="00BE5925" w:rsidRDefault="0043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Флоренция — это</w:t>
            </w:r>
            <w:r>
              <w:rPr>
                <w:rFonts w:ascii="Times New Roman" w:eastAsia="Times New Roman" w:hAnsi="Times New Roman" w:cs="Times New Roman"/>
              </w:rPr>
              <w:t xml:space="preserve"> один из главных туристических центров</w:t>
            </w:r>
            <w:r>
              <w:rPr>
                <w:rFonts w:ascii="Times New Roman" w:eastAsia="Times New Roman" w:hAnsi="Times New Roman" w:cs="Times New Roman"/>
              </w:rPr>
              <w:t xml:space="preserve"> Европы, который раскинулся среди живописных тосканских холмов. Город называют "колыбелью эпохи Возрождения". Флоренция подарила миру таких гигантов мысли и искусства как: Леонардо да Винчи, Микеланджело, Донателло, Данте, Галилей. По прибытии - экскурсия </w:t>
            </w:r>
            <w:r>
              <w:rPr>
                <w:rFonts w:ascii="Times New Roman" w:eastAsia="Times New Roman" w:hAnsi="Times New Roman" w:cs="Times New Roman"/>
              </w:rPr>
              <w:t xml:space="preserve">по городу: церковь Санта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Кроче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Соборная площадь, площадь Синьории, Понте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Веккьо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…Свободное время. Для желающих э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кскурсионная поездка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Сан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Джиминьяно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(доплата 25 евро). В самом сердце итальянского региона Тоскана находится очаровательный городок Сан-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Джим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иньяно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«камень, взметнувшийся ввысь». Город замечательно сохранил свой средневековый облик, включая городские стены и тринадцать каменных башен – «небоскребов средневековья». Этот небольшой средневековый тосканский город славится тем, что местные произво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дители удостоились наград за самое лучшее мороженое в мире. </w:t>
            </w:r>
          </w:p>
          <w:p w14:paraId="3EAF1AB9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Переезд на ночлег в транзитном отеле (~150 км).</w:t>
            </w:r>
          </w:p>
        </w:tc>
      </w:tr>
      <w:tr w:rsidR="00BE5925" w14:paraId="3EAF1ABD" w14:textId="77777777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BB" w14:textId="77777777" w:rsidR="00BE5925" w:rsidRDefault="004308FD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BC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Завтрак. Отправление в </w:t>
            </w:r>
            <w:r>
              <w:rPr>
                <w:rFonts w:ascii="Times New Roman" w:eastAsia="Times New Roman" w:hAnsi="Times New Roman" w:cs="Times New Roman"/>
                <w:b/>
              </w:rPr>
              <w:t>Венецию</w:t>
            </w:r>
            <w:r>
              <w:rPr>
                <w:rFonts w:ascii="Times New Roman" w:eastAsia="Times New Roman" w:hAnsi="Times New Roman" w:cs="Times New Roman"/>
              </w:rPr>
              <w:t xml:space="preserve"> (~150 км). Проезд в Венецию (25 евро).  По прибытии - экскурсия по городу: площадь св. Марка, дворец Дожей, мост Риальто, Большой канал, мост Вздохов, церковь св. Георгия….  Свободное время. Переезд на ночлег в транзитном отеле (150 км).</w:t>
            </w:r>
          </w:p>
        </w:tc>
      </w:tr>
      <w:tr w:rsidR="00BE5925" w14:paraId="3EAF1AC0" w14:textId="77777777">
        <w:trPr>
          <w:cantSplit/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BE" w14:textId="77777777" w:rsidR="00BE5925" w:rsidRDefault="004308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BF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Завтра</w:t>
            </w:r>
            <w:r>
              <w:rPr>
                <w:rFonts w:ascii="Times New Roman" w:eastAsia="Times New Roman" w:hAnsi="Times New Roman" w:cs="Times New Roman"/>
              </w:rPr>
              <w:t xml:space="preserve">к. Переезд в </w:t>
            </w:r>
            <w:r>
              <w:rPr>
                <w:rFonts w:ascii="Times New Roman" w:eastAsia="Times New Roman" w:hAnsi="Times New Roman" w:cs="Times New Roman"/>
                <w:b/>
              </w:rPr>
              <w:t>Грац</w:t>
            </w:r>
            <w:r>
              <w:rPr>
                <w:rFonts w:ascii="Times New Roman" w:eastAsia="Times New Roman" w:hAnsi="Times New Roman" w:cs="Times New Roman"/>
              </w:rPr>
              <w:t xml:space="preserve"> (~300 км). Старинный город Грац расположился на берегах реки Мур на юго-востоке Австрии. Грац – столица федеральной земли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Штирии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Главной достопримечательностью Граца является крепость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Шлоссберг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а также находящаяся здесь Часовая башня. С</w:t>
            </w:r>
            <w:r>
              <w:rPr>
                <w:rFonts w:ascii="Times New Roman" w:eastAsia="Times New Roman" w:hAnsi="Times New Roman" w:cs="Times New Roman"/>
              </w:rPr>
              <w:t>вободное время. Переезд на ночлег в транзитный отель (~375 км).</w:t>
            </w:r>
          </w:p>
        </w:tc>
      </w:tr>
      <w:tr w:rsidR="00BE5925" w14:paraId="3EAF1AC3" w14:textId="77777777">
        <w:trPr>
          <w:cantSplit/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F1AC1" w14:textId="77777777" w:rsidR="00BE5925" w:rsidRDefault="004308F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7-й день:</w:t>
            </w:r>
          </w:p>
        </w:tc>
        <w:tc>
          <w:tcPr>
            <w:tcW w:w="9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C2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Завтрак. Отправление в Минск (~950 км). Прибытие поздно вечером.</w:t>
            </w:r>
          </w:p>
        </w:tc>
      </w:tr>
    </w:tbl>
    <w:p w14:paraId="3EAF1AC4" w14:textId="77777777" w:rsidR="00BE5925" w:rsidRDefault="004308FD">
      <w:pPr>
        <w:spacing w:after="0"/>
        <w:ind w:right="453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Все факультативные экскурсии осуществляются при наличии не менее 20 желающих.</w:t>
      </w:r>
    </w:p>
    <w:p w14:paraId="3EAF1AC5" w14:textId="77777777" w:rsidR="00BE5925" w:rsidRDefault="00BE5925">
      <w:pPr>
        <w:spacing w:after="0"/>
        <w:ind w:right="453"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EAF1AC6" w14:textId="77777777" w:rsidR="00BE5925" w:rsidRDefault="00430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тура: 615 евро*</w:t>
      </w:r>
    </w:p>
    <w:p w14:paraId="3EAF1AC7" w14:textId="77777777" w:rsidR="00BE5925" w:rsidRDefault="004308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/>
        <w:ind w:left="283" w:right="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Style w:val="Style29"/>
        <w:tblW w:w="10631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953"/>
      </w:tblGrid>
      <w:tr w:rsidR="00BE5925" w14:paraId="3EAF1ACA" w14:textId="77777777">
        <w:trPr>
          <w:cantSplit/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AF1AC8" w14:textId="77777777" w:rsidR="00BE5925" w:rsidRDefault="004308FD">
            <w:pPr>
              <w:spacing w:after="0"/>
              <w:ind w:right="-3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СТОИМОСТЬ ВКЛЮЧЕНО: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AF1AC9" w14:textId="77777777" w:rsidR="00BE5925" w:rsidRDefault="00430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СТОИМОСТЬ НЕ ВКЛЮЧЕНО:</w:t>
            </w:r>
          </w:p>
        </w:tc>
      </w:tr>
      <w:tr w:rsidR="00BE5925" w14:paraId="3EAF1AD6" w14:textId="77777777">
        <w:trPr>
          <w:cantSplit/>
          <w:trHeight w:val="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CB" w14:textId="77777777" w:rsidR="00BE5925" w:rsidRDefault="004308F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2" w:right="-33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проезд автобусом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еврокласса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3EAF1ACC" w14:textId="77777777" w:rsidR="00BE5925" w:rsidRDefault="004308F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проживание в </w:t>
            </w:r>
            <w:r>
              <w:rPr>
                <w:rFonts w:ascii="Times New Roman" w:eastAsia="Times New Roman" w:hAnsi="Times New Roman" w:cs="Times New Roman"/>
              </w:rPr>
              <w:t>транзитных отелях;</w:t>
            </w:r>
          </w:p>
          <w:p w14:paraId="3EAF1ACD" w14:textId="77777777" w:rsidR="00BE5925" w:rsidRDefault="004308F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завтраки в отелях;</w:t>
            </w:r>
          </w:p>
          <w:p w14:paraId="3EAF1ACE" w14:textId="77777777" w:rsidR="00BE5925" w:rsidRDefault="004308F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экскурсии согласно программе.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1ACF" w14:textId="546165E5" w:rsidR="00BE5925" w:rsidRDefault="004308F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туристическая </w:t>
            </w:r>
            <w:r w:rsidR="009F2B25">
              <w:rPr>
                <w:rFonts w:ascii="Times New Roman" w:eastAsia="Times New Roman" w:hAnsi="Times New Roman" w:cs="Times New Roman"/>
                <w:b/>
              </w:rPr>
              <w:t>услуга 250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рублей.</w:t>
            </w:r>
          </w:p>
          <w:p w14:paraId="3EAF1AD0" w14:textId="77777777" w:rsidR="00BE5925" w:rsidRDefault="004308F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виза</w:t>
            </w:r>
          </w:p>
          <w:p w14:paraId="3EAF1AD1" w14:textId="77777777" w:rsidR="00BE5925" w:rsidRDefault="004308F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медицинская страховка;</w:t>
            </w:r>
          </w:p>
          <w:p w14:paraId="3EAF1AD2" w14:textId="77777777" w:rsidR="00BE5925" w:rsidRDefault="004308F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дополнительные экскурсии;</w:t>
            </w:r>
          </w:p>
          <w:p w14:paraId="3EAF1AD3" w14:textId="77777777" w:rsidR="00BE5925" w:rsidRDefault="004308F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наушники;</w:t>
            </w:r>
          </w:p>
          <w:p w14:paraId="3EAF1AD4" w14:textId="77777777" w:rsidR="00BE5925" w:rsidRDefault="004308FD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входные билеты в музеи;</w:t>
            </w:r>
          </w:p>
          <w:p w14:paraId="3EAF1AD5" w14:textId="77777777" w:rsidR="00BE5925" w:rsidRDefault="004308FD">
            <w:pPr>
              <w:widowControl w:val="0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городской налог - от 1 евро/ночь.</w:t>
            </w:r>
          </w:p>
        </w:tc>
      </w:tr>
    </w:tbl>
    <w:p w14:paraId="3EAF1AD7" w14:textId="62511998" w:rsidR="00BE5925" w:rsidRDefault="00BE5925" w:rsidP="009F2B25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BE5925" w:rsidSect="009F2B25">
      <w:headerReference w:type="default" r:id="rId9"/>
      <w:pgSz w:w="11906" w:h="16838"/>
      <w:pgMar w:top="284" w:right="566" w:bottom="0" w:left="567" w:header="279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1ADA" w14:textId="77777777" w:rsidR="00BE5925" w:rsidRDefault="004308FD">
      <w:pPr>
        <w:spacing w:line="240" w:lineRule="auto"/>
      </w:pPr>
      <w:r>
        <w:separator/>
      </w:r>
    </w:p>
  </w:endnote>
  <w:endnote w:type="continuationSeparator" w:id="0">
    <w:p w14:paraId="3EAF1ADB" w14:textId="77777777" w:rsidR="00BE5925" w:rsidRDefault="00430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1AD8" w14:textId="77777777" w:rsidR="00BE5925" w:rsidRDefault="004308FD">
      <w:pPr>
        <w:spacing w:after="0"/>
      </w:pPr>
      <w:r>
        <w:separator/>
      </w:r>
    </w:p>
  </w:footnote>
  <w:footnote w:type="continuationSeparator" w:id="0">
    <w:p w14:paraId="3EAF1AD9" w14:textId="77777777" w:rsidR="00BE5925" w:rsidRDefault="004308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1ADC" w14:textId="77777777" w:rsidR="00BE5925" w:rsidRPr="009F2B25" w:rsidRDefault="004308FD" w:rsidP="009F2B25">
    <w:pPr>
      <w:pStyle w:val="8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F2B25">
      <w:rPr>
        <w:rFonts w:ascii="Times New Roman" w:hAnsi="Times New Roman" w:cs="Times New Roman"/>
        <w:b/>
        <w:bCs/>
        <w:sz w:val="24"/>
        <w:szCs w:val="24"/>
      </w:rPr>
      <w:t>ЧТУП «ТЕХНОТУРСЕРВИС»</w:t>
    </w:r>
    <w:r w:rsidRPr="009F2B25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AF1AE3" wp14:editId="3EAF1AE4">
              <wp:simplePos x="0" y="0"/>
              <wp:positionH relativeFrom="column">
                <wp:posOffset>-253365</wp:posOffset>
              </wp:positionH>
              <wp:positionV relativeFrom="paragraph">
                <wp:posOffset>247015</wp:posOffset>
              </wp:positionV>
              <wp:extent cx="0" cy="12700"/>
              <wp:effectExtent l="0" t="0" r="0" b="0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50313" y="3780000"/>
                        <a:ext cx="7191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FF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19.95pt;margin-top:19.45pt;height:1pt;width:0pt;z-index:251659264;mso-width-relative:page;mso-height-relative:page;" filled="f" stroked="t" coordsize="21600,21600" o:gfxdata="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71gF31wAAAAkBAAAPAAAAAAAAAAEAIAAAACIAAABkcnMvZG93bnJldi54bWxQSwECFAAU&#10;AAAACACHTuJAEah352QCAACiBAAADgAAAAAAAAABACAAAAAmAQAAZHJzL2Uyb0RvYy54bWxQSwUG&#10;AAAAAAYABgBZAQAA/AUAAAAA&#10;">
              <v:fill on="f" focussize="0,0"/>
              <v:stroke color="#FF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56B8E507" w14:textId="2775629D" w:rsidR="001F28EE" w:rsidRPr="009F2B25" w:rsidRDefault="004308FD" w:rsidP="009F2B25">
    <w:pPr>
      <w:pStyle w:val="8"/>
      <w:jc w:val="center"/>
      <w:rPr>
        <w:rFonts w:ascii="Times New Roman" w:hAnsi="Times New Roman" w:cs="Times New Roman"/>
        <w:b/>
        <w:bCs/>
        <w:sz w:val="24"/>
        <w:szCs w:val="24"/>
      </w:rPr>
    </w:pPr>
    <w:proofErr w:type="spellStart"/>
    <w:r w:rsidRPr="009F2B25">
      <w:rPr>
        <w:rFonts w:ascii="Times New Roman" w:hAnsi="Times New Roman" w:cs="Times New Roman"/>
        <w:b/>
        <w:bCs/>
        <w:sz w:val="24"/>
        <w:szCs w:val="24"/>
      </w:rPr>
      <w:t>г.Минск</w:t>
    </w:r>
    <w:proofErr w:type="spellEnd"/>
    <w:r w:rsidRPr="009F2B25">
      <w:rPr>
        <w:rFonts w:ascii="Times New Roman" w:hAnsi="Times New Roman" w:cs="Times New Roman"/>
        <w:b/>
        <w:bCs/>
        <w:sz w:val="24"/>
        <w:szCs w:val="24"/>
      </w:rPr>
      <w:t xml:space="preserve"> проспект Партизанский 81 офис 509 Гостиница «Турист»</w:t>
    </w:r>
  </w:p>
  <w:p w14:paraId="3EAF1ADD" w14:textId="2C305EFD" w:rsidR="00BE5925" w:rsidRPr="009F2B25" w:rsidRDefault="004308FD" w:rsidP="009F2B25">
    <w:pPr>
      <w:pStyle w:val="8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9F2B25">
      <w:rPr>
        <w:rFonts w:ascii="Times New Roman" w:hAnsi="Times New Roman" w:cs="Times New Roman"/>
        <w:b/>
        <w:bCs/>
        <w:sz w:val="24"/>
        <w:szCs w:val="24"/>
      </w:rPr>
      <w:t xml:space="preserve">ст. метро </w:t>
    </w:r>
    <w:r w:rsidRPr="009F2B25">
      <w:rPr>
        <w:rFonts w:ascii="Times New Roman" w:hAnsi="Times New Roman" w:cs="Times New Roman"/>
        <w:b/>
        <w:bCs/>
        <w:sz w:val="24"/>
        <w:szCs w:val="24"/>
      </w:rPr>
      <w:t>Партизанская</w:t>
    </w:r>
  </w:p>
  <w:p w14:paraId="3EAF1ADE" w14:textId="77777777" w:rsidR="00BE5925" w:rsidRPr="009F2B25" w:rsidRDefault="004308FD" w:rsidP="009F2B25">
    <w:pPr>
      <w:pStyle w:val="8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9F2B25">
      <w:rPr>
        <w:rFonts w:ascii="Times New Roman" w:hAnsi="Times New Roman" w:cs="Times New Roman"/>
        <w:b/>
        <w:bCs/>
        <w:sz w:val="24"/>
        <w:szCs w:val="24"/>
      </w:rPr>
      <w:t>Тел</w:t>
    </w:r>
    <w:r w:rsidRPr="009F2B2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. +37517 3-47-01-91, +37529 6566662 </w:t>
    </w:r>
    <w:proofErr w:type="gramStart"/>
    <w:r w:rsidRPr="009F2B25">
      <w:rPr>
        <w:rFonts w:ascii="Times New Roman" w:hAnsi="Times New Roman" w:cs="Times New Roman"/>
        <w:b/>
        <w:bCs/>
        <w:sz w:val="24"/>
        <w:szCs w:val="24"/>
        <w:lang w:val="en-US"/>
      </w:rPr>
      <w:t>WhatsApp ,Telegram</w:t>
    </w:r>
    <w:proofErr w:type="gramEnd"/>
    <w:r w:rsidRPr="009F2B2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, +37529 2339535 </w:t>
    </w:r>
    <w:proofErr w:type="spellStart"/>
    <w:r w:rsidRPr="009F2B25">
      <w:rPr>
        <w:rFonts w:ascii="Times New Roman" w:hAnsi="Times New Roman" w:cs="Times New Roman"/>
        <w:b/>
        <w:bCs/>
        <w:sz w:val="24"/>
        <w:szCs w:val="24"/>
      </w:rPr>
      <w:t>мтс</w:t>
    </w:r>
    <w:proofErr w:type="spellEnd"/>
    <w:r w:rsidRPr="009F2B2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+37525 6675034 </w:t>
    </w:r>
    <w:proofErr w:type="spellStart"/>
    <w:r w:rsidRPr="009F2B25">
      <w:rPr>
        <w:rFonts w:ascii="Times New Roman" w:hAnsi="Times New Roman" w:cs="Times New Roman"/>
        <w:b/>
        <w:bCs/>
        <w:sz w:val="24"/>
        <w:szCs w:val="24"/>
      </w:rPr>
      <w:t>лайф</w:t>
    </w:r>
    <w:proofErr w:type="spellEnd"/>
    <w:r w:rsidRPr="009F2B25">
      <w:rPr>
        <w:rFonts w:ascii="Times New Roman" w:hAnsi="Times New Roman" w:cs="Times New Roman"/>
        <w:b/>
        <w:bCs/>
        <w:sz w:val="24"/>
        <w:szCs w:val="24"/>
        <w:lang w:val="en-US"/>
      </w:rPr>
      <w:t xml:space="preserve">,  </w:t>
    </w:r>
    <w:r w:rsidRPr="009F2B25">
      <w:rPr>
        <w:rFonts w:ascii="Times New Roman" w:hAnsi="Times New Roman" w:cs="Times New Roman"/>
        <w:b/>
        <w:bCs/>
        <w:sz w:val="24"/>
        <w:szCs w:val="24"/>
      </w:rPr>
      <w:t>е</w:t>
    </w:r>
    <w:r w:rsidRPr="009F2B25">
      <w:rPr>
        <w:rFonts w:ascii="Times New Roman" w:hAnsi="Times New Roman" w:cs="Times New Roman"/>
        <w:b/>
        <w:bCs/>
        <w:sz w:val="24"/>
        <w:szCs w:val="24"/>
        <w:lang w:val="en-US"/>
      </w:rPr>
      <w:t>-mail:tts2000@list.ru</w:t>
    </w:r>
  </w:p>
  <w:p w14:paraId="3EAF1ADF" w14:textId="77777777" w:rsidR="00BE5925" w:rsidRPr="001F28EE" w:rsidRDefault="00BE5925">
    <w:pPr>
      <w:spacing w:after="0" w:line="240" w:lineRule="auto"/>
      <w:ind w:firstLine="567"/>
      <w:rPr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25"/>
    <w:rsid w:val="001F28EE"/>
    <w:rsid w:val="004308FD"/>
    <w:rsid w:val="009F2B25"/>
    <w:rsid w:val="00BE5925"/>
    <w:rsid w:val="619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F1AA7"/>
  <w15:docId w15:val="{42C13B14-1BC3-44C9-A48A-9265B05A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next w:val="a"/>
    <w:link w:val="70"/>
    <w:unhideWhenUsed/>
    <w:qFormat/>
    <w:pPr>
      <w:autoSpaceDE w:val="0"/>
      <w:autoSpaceDN w:val="0"/>
      <w:spacing w:before="240" w:after="60"/>
      <w:outlineLvl w:val="6"/>
    </w:pPr>
    <w:rPr>
      <w:rFonts w:eastAsia="Times New Roman" w:cs="Times New Roman"/>
      <w:sz w:val="24"/>
      <w:szCs w:val="24"/>
      <w:lang w:val="ru"/>
    </w:rPr>
  </w:style>
  <w:style w:type="paragraph" w:styleId="8">
    <w:name w:val="heading 8"/>
    <w:basedOn w:val="a"/>
    <w:next w:val="a"/>
    <w:link w:val="80"/>
    <w:unhideWhenUsed/>
    <w:qFormat/>
    <w:rsid w:val="009F2B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qFormat/>
    <w:pPr>
      <w:tabs>
        <w:tab w:val="center" w:pos="4677"/>
        <w:tab w:val="right" w:pos="9355"/>
      </w:tabs>
    </w:pPr>
    <w:rPr>
      <w:sz w:val="22"/>
      <w:szCs w:val="22"/>
      <w:lang w:val="ru"/>
    </w:rPr>
  </w:style>
  <w:style w:type="paragraph" w:styleId="a5">
    <w:name w:val="Body Text"/>
    <w:link w:val="a6"/>
    <w:uiPriority w:val="99"/>
    <w:qFormat/>
    <w:pPr>
      <w:autoSpaceDE w:val="0"/>
      <w:autoSpaceDN w:val="0"/>
      <w:jc w:val="center"/>
    </w:pPr>
    <w:rPr>
      <w:rFonts w:ascii="Arial" w:eastAsia="Times New Roman" w:hAnsi="Arial" w:cs="Times New Roman"/>
      <w:b/>
      <w:bCs/>
      <w:sz w:val="36"/>
      <w:szCs w:val="36"/>
      <w:lang w:val="ru"/>
    </w:rPr>
  </w:style>
  <w:style w:type="paragraph" w:styleId="a7">
    <w:name w:val="Body Text Indent"/>
    <w:link w:val="a8"/>
    <w:uiPriority w:val="99"/>
    <w:unhideWhenUsed/>
    <w:qFormat/>
    <w:pPr>
      <w:spacing w:after="120" w:line="276" w:lineRule="auto"/>
      <w:ind w:left="283"/>
    </w:pPr>
    <w:rPr>
      <w:sz w:val="22"/>
      <w:szCs w:val="22"/>
      <w:lang w:val="ru"/>
    </w:rPr>
  </w:style>
  <w:style w:type="paragraph" w:styleId="a9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footer"/>
    <w:link w:val="ab"/>
    <w:unhideWhenUsed/>
    <w:qFormat/>
    <w:pPr>
      <w:tabs>
        <w:tab w:val="center" w:pos="4677"/>
        <w:tab w:val="right" w:pos="9355"/>
      </w:tabs>
    </w:pPr>
    <w:rPr>
      <w:sz w:val="22"/>
      <w:szCs w:val="22"/>
      <w:lang w:val="ru"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qFormat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qFormat/>
    <w:rPr>
      <w:rFonts w:ascii="Arial" w:eastAsia="Times New Roman" w:hAnsi="Arial" w:cs="Times New Roman"/>
      <w:b/>
      <w:bCs/>
      <w:sz w:val="36"/>
      <w:szCs w:val="36"/>
      <w:lang w:eastAsia="ru-RU"/>
    </w:rPr>
  </w:style>
  <w:style w:type="paragraph" w:styleId="ae">
    <w:name w:val="List Paragraph"/>
    <w:uiPriority w:val="34"/>
    <w:qFormat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8">
    <w:name w:val="Основной текст с отступом Знак"/>
    <w:basedOn w:val="a0"/>
    <w:link w:val="a7"/>
    <w:uiPriority w:val="99"/>
    <w:qFormat/>
  </w:style>
  <w:style w:type="paragraph" w:customStyle="1" w:styleId="FR3">
    <w:name w:val="FR3"/>
    <w:qFormat/>
    <w:pPr>
      <w:widowControl w:val="0"/>
      <w:autoSpaceDE w:val="0"/>
      <w:autoSpaceDN w:val="0"/>
      <w:ind w:left="368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Style21">
    <w:name w:val="_Style 21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0"/>
    <w:qFormat/>
    <w:tblPr>
      <w:tblCellMar>
        <w:left w:w="115" w:type="dxa"/>
        <w:right w:w="115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b">
    <w:name w:val="Нижний колонтитул Знак"/>
    <w:basedOn w:val="a0"/>
    <w:link w:val="aa"/>
    <w:qFormat/>
  </w:style>
  <w:style w:type="table" w:customStyle="1" w:styleId="Style28">
    <w:name w:val="_Style 2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9">
    <w:name w:val="_Style 2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80">
    <w:name w:val="Заголовок 8 Знак"/>
    <w:basedOn w:val="a0"/>
    <w:link w:val="8"/>
    <w:rsid w:val="009F2B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//i4Bj1DlYCF+5QR+r77kI0Wg==">CgMxLjAyDmguazAzbDNqYnZhbGdxMgloLjMwajB6bGw4AHIhMVFFR1AwZ1ZpZFFCZmhzMGl1YldVTnFCbG4tSjdGNG5E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Молокович</cp:lastModifiedBy>
  <cp:revision>4</cp:revision>
  <dcterms:created xsi:type="dcterms:W3CDTF">2024-12-30T10:18:00Z</dcterms:created>
  <dcterms:modified xsi:type="dcterms:W3CDTF">2025-10-09T15:07:00Z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58E9520780B9468197BB1F982E311DE5_13</vt:lpwstr>
  </property>
</Properties>
</file>